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F1A6" w14:textId="77777777" w:rsidR="006A72EC" w:rsidRDefault="00000000">
      <w:pPr>
        <w:jc w:val="center"/>
        <w:rPr>
          <w:rFonts w:ascii="Arial" w:eastAsia="Arial" w:hAnsi="Arial" w:cs="Arial"/>
          <w:color w:val="7F7F7F"/>
          <w:spacing w:val="11"/>
          <w:sz w:val="22"/>
          <w:szCs w:val="22"/>
          <w:lang w:eastAsia="de-DE" w:bidi="de-DE"/>
        </w:rPr>
      </w:pPr>
      <w:r>
        <w:rPr>
          <w:noProof/>
        </w:rPr>
        <w:drawing>
          <wp:inline distT="0" distB="0" distL="0" distR="0" wp14:anchorId="5A0E592B" wp14:editId="737FA687">
            <wp:extent cx="360045" cy="361950"/>
            <wp:effectExtent l="0" t="0" r="0" b="0"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NwI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kern w:val="1"/>
          <w:lang w:bidi="ar-SA"/>
        </w:rPr>
        <w:t xml:space="preserve">    </w:t>
      </w:r>
      <w:r>
        <w:rPr>
          <w:noProof/>
        </w:rPr>
        <w:drawing>
          <wp:inline distT="0" distB="0" distL="0" distR="0" wp14:anchorId="03247611" wp14:editId="28D228BE">
            <wp:extent cx="2548255" cy="333375"/>
            <wp:effectExtent l="0" t="0" r="0" b="0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rQ8AAA0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kern w:val="1"/>
          <w:sz w:val="22"/>
          <w:szCs w:val="22"/>
          <w:lang w:bidi="ar-SA"/>
        </w:rPr>
        <w:tab/>
      </w:r>
    </w:p>
    <w:p w14:paraId="5BE054C7" w14:textId="77777777" w:rsidR="006A72EC" w:rsidRDefault="00000000">
      <w:pPr>
        <w:jc w:val="center"/>
      </w:pPr>
      <w:r>
        <w:rPr>
          <w:rFonts w:ascii="Arial" w:eastAsia="Arial" w:hAnsi="Arial" w:cs="Arial"/>
          <w:color w:val="7F7F7F"/>
          <w:spacing w:val="11"/>
          <w:sz w:val="22"/>
          <w:szCs w:val="22"/>
          <w:lang w:eastAsia="de-DE" w:bidi="de-DE"/>
        </w:rPr>
        <w:t>Urbane Systeme im Wandel. Das Fachmagazin</w:t>
      </w:r>
    </w:p>
    <w:p w14:paraId="482150A7" w14:textId="77777777" w:rsidR="006A72EC" w:rsidRDefault="00000000">
      <w:pPr>
        <w:jc w:val="center"/>
      </w:pPr>
      <w:r>
        <w:t xml:space="preserve">   </w:t>
      </w:r>
    </w:p>
    <w:tbl>
      <w:tblPr>
        <w:tblW w:w="9978" w:type="dxa"/>
        <w:jc w:val="center"/>
        <w:tblLook w:val="0600" w:firstRow="0" w:lastRow="0" w:firstColumn="0" w:lastColumn="0" w:noHBand="1" w:noVBand="1"/>
      </w:tblPr>
      <w:tblGrid>
        <w:gridCol w:w="9978"/>
      </w:tblGrid>
      <w:tr w:rsidR="006A72EC" w14:paraId="5FB766BF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FE1E5" w14:textId="77777777" w:rsidR="006A72EC" w:rsidRDefault="00000000">
            <w:pPr>
              <w:pStyle w:val="Headline"/>
              <w:jc w:val="center"/>
              <w:rPr>
                <w:rFonts w:ascii="Arial" w:eastAsia="Arial" w:hAnsi="Arial" w:cs="Arial"/>
                <w:color w:val="000000"/>
                <w:sz w:val="48"/>
                <w:szCs w:val="48"/>
                <w:lang w:eastAsia="de-DE" w:bidi="de-DE"/>
              </w:rPr>
            </w:pPr>
            <w:r>
              <w:rPr>
                <w:rFonts w:ascii="Arial" w:eastAsia="Arial" w:hAnsi="Arial" w:cs="Arial"/>
                <w:color w:val="C0C0C0"/>
                <w:spacing w:val="27"/>
                <w:sz w:val="60"/>
                <w:szCs w:val="60"/>
                <w:lang w:eastAsia="de-DE" w:bidi="de-DE"/>
              </w:rPr>
              <w:t>Autorenblatt</w:t>
            </w:r>
            <w:r>
              <w:rPr>
                <w:rFonts w:ascii="Arial" w:eastAsia="Arial" w:hAnsi="Arial" w:cs="Arial"/>
                <w:color w:val="000000"/>
                <w:sz w:val="48"/>
                <w:szCs w:val="48"/>
                <w:lang w:eastAsia="de-DE" w:bidi="de-DE"/>
              </w:rPr>
              <w:t xml:space="preserve"> </w:t>
            </w:r>
          </w:p>
          <w:p w14:paraId="7F29F61D" w14:textId="77777777" w:rsidR="006A72EC" w:rsidRDefault="006A72EC">
            <w:pPr>
              <w:pStyle w:val="Lauftext"/>
              <w:spacing w:after="227"/>
              <w:rPr>
                <w:rFonts w:ascii="Arial" w:eastAsia="Arial" w:hAnsi="Arial" w:cs="Arial"/>
                <w:sz w:val="48"/>
                <w:szCs w:val="48"/>
                <w:lang w:eastAsia="de-DE" w:bidi="de-DE"/>
              </w:rPr>
            </w:pPr>
          </w:p>
          <w:p w14:paraId="07D3B445" w14:textId="77777777" w:rsidR="006A72EC" w:rsidRDefault="00000000">
            <w:r>
              <w:rPr>
                <w:rFonts w:ascii="Arial" w:eastAsia="Arial" w:hAnsi="Arial" w:cs="Arial"/>
                <w:sz w:val="24"/>
                <w:szCs w:val="24"/>
                <w:lang w:bidi="ar-SA"/>
              </w:rPr>
              <w:t xml:space="preserve">[_] </w:t>
            </w:r>
            <w:r>
              <w:rPr>
                <w:rFonts w:ascii="Arial" w:eastAsia="Arial" w:hAnsi="Arial" w:cs="Arial"/>
                <w:lang w:eastAsia="de-DE" w:bidi="de-DE"/>
              </w:rPr>
              <w:t>Fachbeitrag/Praxisbericht</w:t>
            </w:r>
            <w:r>
              <w:rPr>
                <w:rFonts w:ascii="Arial" w:eastAsia="Arial" w:hAnsi="Arial" w:cs="Arial"/>
                <w:lang w:bidi="de-DE"/>
              </w:rPr>
              <w:tab/>
            </w:r>
            <w:r>
              <w:rPr>
                <w:rFonts w:ascii="Arial" w:eastAsia="Arial" w:hAnsi="Arial" w:cs="Arial"/>
                <w:lang w:bidi="de-DE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eastAsia="Arial" w:hAnsi="Arial" w:cs="Arial"/>
                <w:lang w:bidi="de-DE"/>
              </w:rPr>
              <w:t xml:space="preserve"> Wissenschaftsbeitrag</w:t>
            </w:r>
            <w:r>
              <w:rPr>
                <w:rFonts w:ascii="Arial" w:eastAsia="Arial" w:hAnsi="Arial" w:cs="Arial"/>
                <w:lang w:bidi="de-DE"/>
              </w:rPr>
              <w:tab/>
            </w:r>
            <w:r>
              <w:rPr>
                <w:rFonts w:ascii="Arial" w:eastAsia="Arial" w:hAnsi="Arial" w:cs="Arial"/>
                <w:lang w:bidi="de-DE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eastAsia="Arial" w:hAnsi="Arial" w:cs="Arial"/>
                <w:lang w:bidi="de-DE"/>
              </w:rPr>
              <w:t xml:space="preserve"> Erstveröffentlichung </w:t>
            </w:r>
          </w:p>
        </w:tc>
      </w:tr>
      <w:tr w:rsidR="006A72EC" w14:paraId="0017FCCF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DA99F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Manuskript-Titel (max. 50 Anschl</w:t>
            </w: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äge): </w:t>
            </w:r>
          </w:p>
          <w:p w14:paraId="4D90F262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4CAF673A" w14:textId="77777777" w:rsidR="006A72EC" w:rsidRDefault="006A72EC">
            <w:pPr>
              <w:pStyle w:val="Lauftext"/>
            </w:pPr>
          </w:p>
        </w:tc>
      </w:tr>
      <w:tr w:rsidR="006A72EC" w14:paraId="454D5F55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A316B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Untertitel optional (max. 100 Anschl</w:t>
            </w: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äge): </w:t>
            </w:r>
          </w:p>
          <w:p w14:paraId="4056B3C2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593AF171" w14:textId="77777777" w:rsidR="006A72EC" w:rsidRDefault="006A72EC">
            <w:pPr>
              <w:pStyle w:val="Lauftext"/>
            </w:pPr>
          </w:p>
        </w:tc>
      </w:tr>
      <w:tr w:rsidR="006A72EC" w14:paraId="4E80B16B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F0D34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Zusammenfassung (max. 600 Anschl</w:t>
            </w: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äge): </w:t>
            </w:r>
          </w:p>
          <w:p w14:paraId="27BA6F1D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3645829A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23B02A55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3854D74C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29D43EF9" w14:textId="77777777" w:rsidR="006A72EC" w:rsidRDefault="006A72EC">
            <w:pPr>
              <w:pStyle w:val="Lauftext"/>
            </w:pPr>
          </w:p>
        </w:tc>
      </w:tr>
      <w:tr w:rsidR="006A72EC" w14:paraId="313F6F5B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34358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Kennzeichnende Schlagworte (3-6):</w:t>
            </w:r>
          </w:p>
          <w:p w14:paraId="75DB48E7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</w:pPr>
          </w:p>
          <w:p w14:paraId="7888C01F" w14:textId="77777777" w:rsidR="006A72EC" w:rsidRDefault="006A72EC">
            <w:pPr>
              <w:pStyle w:val="Lauftext"/>
            </w:pPr>
          </w:p>
        </w:tc>
      </w:tr>
      <w:tr w:rsidR="006A72EC" w14:paraId="4760F829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FC6E7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Autor/Korrespondenzautor</w:t>
            </w:r>
          </w:p>
          <w:p w14:paraId="319E8BBF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 w14:paraId="2A63F395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1. </w:t>
            </w:r>
          </w:p>
          <w:p w14:paraId="578462C2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0CCD9F32" w14:textId="77777777" w:rsidR="006A72EC" w:rsidRDefault="006A72EC">
            <w:pPr>
              <w:pStyle w:val="Lauftext"/>
            </w:pPr>
          </w:p>
        </w:tc>
      </w:tr>
      <w:tr w:rsidR="006A72EC" w14:paraId="5681710C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D232B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 xml:space="preserve">Weitere Autoren </w:t>
            </w:r>
          </w:p>
          <w:p w14:paraId="6EDB2680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 w14:paraId="6860DC55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2. </w:t>
            </w:r>
          </w:p>
          <w:p w14:paraId="66F18F01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5C08094E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3B59DD69" w14:textId="77777777" w:rsidR="006A72EC" w:rsidRDefault="00000000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>3.</w:t>
            </w:r>
          </w:p>
          <w:p w14:paraId="018FEA74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0922076F" w14:textId="77777777" w:rsidR="006A72EC" w:rsidRDefault="006A72EC">
            <w:pPr>
              <w:pStyle w:val="Lauftext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</w:p>
          <w:p w14:paraId="7983F601" w14:textId="77777777" w:rsidR="006A72EC" w:rsidRDefault="00000000">
            <w:pPr>
              <w:pStyle w:val="Lauftext"/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>...</w:t>
            </w:r>
          </w:p>
        </w:tc>
      </w:tr>
      <w:tr w:rsidR="006A72EC" w14:paraId="500B1C72" w14:textId="77777777">
        <w:trPr>
          <w:cantSplit/>
          <w:jc w:val="center"/>
        </w:trPr>
        <w:tc>
          <w:tcPr>
            <w:tcW w:w="9978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5F5F7" w14:textId="77777777" w:rsidR="009E21AC" w:rsidRPr="009E21AC" w:rsidRDefault="00000000" w:rsidP="009E21AC">
            <w:pPr>
              <w:pStyle w:val="Caption"/>
              <w:jc w:val="center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>Transforming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eastAsia="de-DE" w:bidi="de-DE"/>
              </w:rPr>
              <w:t xml:space="preserve"> Cities </w:t>
            </w: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• </w:t>
            </w:r>
            <w:r w:rsidR="009E21AC" w:rsidRPr="009E21AC"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expert </w:t>
            </w:r>
            <w:proofErr w:type="spellStart"/>
            <w:r w:rsidR="009E21AC" w:rsidRPr="009E21AC">
              <w:rPr>
                <w:rFonts w:ascii="Arial" w:eastAsia="Arial" w:hAnsi="Arial" w:cs="Arial"/>
                <w:sz w:val="16"/>
                <w:szCs w:val="16"/>
                <w:lang w:bidi="de-DE"/>
              </w:rPr>
              <w:t>verlag</w:t>
            </w:r>
            <w:proofErr w:type="spellEnd"/>
          </w:p>
          <w:p w14:paraId="3EDAB226" w14:textId="7769EDB4" w:rsidR="006A72EC" w:rsidRDefault="009E21AC" w:rsidP="009E21AC">
            <w:pPr>
              <w:pStyle w:val="Caption"/>
              <w:jc w:val="center"/>
              <w:rPr>
                <w:rFonts w:ascii="Arial" w:eastAsia="Arial" w:hAnsi="Arial" w:cs="Arial"/>
                <w:sz w:val="16"/>
                <w:szCs w:val="16"/>
                <w:lang w:bidi="de-DE"/>
              </w:rPr>
            </w:pPr>
            <w:r w:rsidRPr="009E21AC">
              <w:rPr>
                <w:rFonts w:ascii="Arial" w:eastAsia="Arial" w:hAnsi="Arial" w:cs="Arial"/>
                <w:sz w:val="16"/>
                <w:szCs w:val="16"/>
                <w:lang w:bidi="de-DE"/>
              </w:rPr>
              <w:t>Ein Unternehmen der Narr Francke Attempto Verlag GmbH + Co. KG</w:t>
            </w:r>
          </w:p>
          <w:p w14:paraId="66F13F02" w14:textId="4E6375FC" w:rsidR="006A72EC" w:rsidRDefault="00000000">
            <w:pPr>
              <w:pStyle w:val="Caption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lang w:bidi="de-DE"/>
              </w:rPr>
              <w:t>Kontakt:</w:t>
            </w:r>
            <w:r w:rsidR="00E0484E"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 </w:t>
            </w:r>
            <w:r w:rsidR="00E0484E">
              <w:rPr>
                <w:rFonts w:ascii="Arial" w:eastAsia="Arial" w:hAnsi="Arial" w:cs="Arial"/>
                <w:sz w:val="16"/>
                <w:szCs w:val="16"/>
                <w:lang w:bidi="de-DE"/>
              </w:rPr>
              <w:t>Ulrich Sandten-Ma</w:t>
            </w:r>
            <w:r w:rsidR="00E0484E"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 (Redaktionsleitung)</w:t>
            </w:r>
            <w:r w:rsidR="00E0484E"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, </w:t>
            </w:r>
            <w:hyperlink r:id="rId7" w:history="1">
              <w:r w:rsidR="00E0484E" w:rsidRPr="00810F15">
                <w:rPr>
                  <w:rStyle w:val="Hyperlink"/>
                  <w:rFonts w:ascii="Arial" w:eastAsia="Arial" w:hAnsi="Arial" w:cs="Arial"/>
                  <w:sz w:val="16"/>
                  <w:szCs w:val="16"/>
                  <w:lang w:bidi="de-DE"/>
                </w:rPr>
                <w:t>sandten@verlag.expert</w:t>
              </w:r>
            </w:hyperlink>
            <w:r w:rsidR="00E0484E">
              <w:rPr>
                <w:rFonts w:ascii="Arial" w:eastAsia="Arial" w:hAnsi="Arial" w:cs="Arial"/>
                <w:sz w:val="16"/>
                <w:szCs w:val="16"/>
                <w:lang w:bidi="de-DE"/>
              </w:rPr>
              <w:t xml:space="preserve">; Patrick Sorg (Redaktion), </w:t>
            </w:r>
            <w:hyperlink r:id="rId8" w:history="1">
              <w:r w:rsidR="00E0484E" w:rsidRPr="00810F15">
                <w:rPr>
                  <w:rStyle w:val="Hyperlink"/>
                  <w:rFonts w:ascii="Arial" w:eastAsia="Arial" w:hAnsi="Arial" w:cs="Arial"/>
                  <w:sz w:val="16"/>
                  <w:szCs w:val="16"/>
                  <w:lang w:bidi="de-DE"/>
                </w:rPr>
                <w:t>sorg@verlag.expert</w:t>
              </w:r>
            </w:hyperlink>
          </w:p>
        </w:tc>
      </w:tr>
    </w:tbl>
    <w:p w14:paraId="554F30C2" w14:textId="77777777" w:rsidR="006A72EC" w:rsidRDefault="006A72EC">
      <w:pPr>
        <w:jc w:val="center"/>
      </w:pPr>
    </w:p>
    <w:sectPr w:rsidR="006A72EC">
      <w:endnotePr>
        <w:numFmt w:val="decimal"/>
      </w:endnotePr>
      <w:pgSz w:w="11906" w:h="16838"/>
      <w:pgMar w:top="454" w:right="964" w:bottom="510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736"/>
    <w:multiLevelType w:val="singleLevel"/>
    <w:tmpl w:val="B1B88636"/>
    <w:name w:val="Bullet 2"/>
    <w:lvl w:ilvl="0">
      <w:start w:val="1"/>
      <w:numFmt w:val="none"/>
      <w:lvlText w:val="%1"/>
      <w:lvlJc w:val="left"/>
      <w:pPr>
        <w:ind w:left="0" w:firstLine="0"/>
      </w:pPr>
    </w:lvl>
  </w:abstractNum>
  <w:abstractNum w:abstractNumId="1" w15:restartNumberingAfterBreak="0">
    <w:nsid w:val="473B6AA9"/>
    <w:multiLevelType w:val="hybridMultilevel"/>
    <w:tmpl w:val="2AAC6A1A"/>
    <w:lvl w:ilvl="0" w:tplc="D3F27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2F8CB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DC61D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C9EB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B0E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B61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676D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704E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B3692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EF0B8A"/>
    <w:multiLevelType w:val="hybridMultilevel"/>
    <w:tmpl w:val="C250F210"/>
    <w:name w:val="Nummerierungsliste 1"/>
    <w:lvl w:ilvl="0" w:tplc="0E122E6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 w:tplc="804C6070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 w:tplc="13983038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 w:tplc="32F65CAE">
      <w:start w:val="1"/>
      <w:numFmt w:val="none"/>
      <w:suff w:val="nothing"/>
      <w:lvlText w:val=""/>
      <w:lvlJc w:val="left"/>
      <w:pPr>
        <w:ind w:left="0" w:firstLine="0"/>
      </w:pPr>
    </w:lvl>
    <w:lvl w:ilvl="4" w:tplc="170C88A6">
      <w:start w:val="1"/>
      <w:numFmt w:val="none"/>
      <w:suff w:val="nothing"/>
      <w:lvlText w:val=""/>
      <w:lvlJc w:val="left"/>
      <w:pPr>
        <w:ind w:left="0" w:firstLine="0"/>
      </w:pPr>
    </w:lvl>
    <w:lvl w:ilvl="5" w:tplc="A9BC4112">
      <w:start w:val="1"/>
      <w:numFmt w:val="none"/>
      <w:suff w:val="nothing"/>
      <w:lvlText w:val=""/>
      <w:lvlJc w:val="left"/>
      <w:pPr>
        <w:ind w:left="0" w:firstLine="0"/>
      </w:pPr>
    </w:lvl>
    <w:lvl w:ilvl="6" w:tplc="A2D8D2AA">
      <w:start w:val="1"/>
      <w:numFmt w:val="none"/>
      <w:suff w:val="nothing"/>
      <w:lvlText w:val=""/>
      <w:lvlJc w:val="left"/>
      <w:pPr>
        <w:ind w:left="0" w:firstLine="0"/>
      </w:pPr>
    </w:lvl>
    <w:lvl w:ilvl="7" w:tplc="571E8E5C">
      <w:start w:val="1"/>
      <w:numFmt w:val="none"/>
      <w:suff w:val="nothing"/>
      <w:lvlText w:val=""/>
      <w:lvlJc w:val="left"/>
      <w:pPr>
        <w:ind w:left="0" w:firstLine="0"/>
      </w:pPr>
    </w:lvl>
    <w:lvl w:ilvl="8" w:tplc="FF4CC9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6F1EA6"/>
    <w:multiLevelType w:val="hybridMultilevel"/>
    <w:tmpl w:val="E91EB316"/>
    <w:name w:val="Nummerierungsliste 2"/>
    <w:lvl w:ilvl="0" w:tplc="DEB09EDE">
      <w:numFmt w:val="none"/>
      <w:lvlText w:val=""/>
      <w:lvlJc w:val="left"/>
      <w:pPr>
        <w:ind w:left="0" w:firstLine="0"/>
      </w:pPr>
    </w:lvl>
    <w:lvl w:ilvl="1" w:tplc="4AFE75AE">
      <w:numFmt w:val="none"/>
      <w:lvlText w:val=""/>
      <w:lvlJc w:val="left"/>
      <w:pPr>
        <w:ind w:left="0" w:firstLine="0"/>
      </w:pPr>
    </w:lvl>
    <w:lvl w:ilvl="2" w:tplc="F58A3526">
      <w:numFmt w:val="none"/>
      <w:lvlText w:val=""/>
      <w:lvlJc w:val="left"/>
      <w:pPr>
        <w:ind w:left="0" w:firstLine="0"/>
      </w:pPr>
    </w:lvl>
    <w:lvl w:ilvl="3" w:tplc="7FD23728">
      <w:numFmt w:val="none"/>
      <w:lvlText w:val=""/>
      <w:lvlJc w:val="left"/>
      <w:pPr>
        <w:ind w:left="0" w:firstLine="0"/>
      </w:pPr>
    </w:lvl>
    <w:lvl w:ilvl="4" w:tplc="5FA01A46">
      <w:numFmt w:val="none"/>
      <w:lvlText w:val=""/>
      <w:lvlJc w:val="left"/>
      <w:pPr>
        <w:ind w:left="0" w:firstLine="0"/>
      </w:pPr>
    </w:lvl>
    <w:lvl w:ilvl="5" w:tplc="392236C0">
      <w:numFmt w:val="none"/>
      <w:lvlText w:val=""/>
      <w:lvlJc w:val="left"/>
      <w:pPr>
        <w:ind w:left="0" w:firstLine="0"/>
      </w:pPr>
    </w:lvl>
    <w:lvl w:ilvl="6" w:tplc="BB58A962">
      <w:numFmt w:val="none"/>
      <w:lvlText w:val=""/>
      <w:lvlJc w:val="left"/>
      <w:pPr>
        <w:ind w:left="0" w:firstLine="0"/>
      </w:pPr>
    </w:lvl>
    <w:lvl w:ilvl="7" w:tplc="C74C6A78">
      <w:numFmt w:val="none"/>
      <w:lvlText w:val=""/>
      <w:lvlJc w:val="left"/>
      <w:pPr>
        <w:ind w:left="0" w:firstLine="0"/>
      </w:pPr>
    </w:lvl>
    <w:lvl w:ilvl="8" w:tplc="D4B85198">
      <w:numFmt w:val="none"/>
      <w:lvlText w:val=""/>
      <w:lvlJc w:val="left"/>
      <w:pPr>
        <w:ind w:left="0" w:firstLine="0"/>
      </w:pPr>
    </w:lvl>
  </w:abstractNum>
  <w:num w:numId="1" w16cid:durableId="1117720386">
    <w:abstractNumId w:val="3"/>
  </w:num>
  <w:num w:numId="2" w16cid:durableId="526021785">
    <w:abstractNumId w:val="2"/>
  </w:num>
  <w:num w:numId="3" w16cid:durableId="1429159737">
    <w:abstractNumId w:val="0"/>
  </w:num>
  <w:num w:numId="4" w16cid:durableId="145609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EC"/>
    <w:rsid w:val="006A72EC"/>
    <w:rsid w:val="009E21AC"/>
    <w:rsid w:val="00E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1E2A"/>
  <w15:docId w15:val="{9129E62C-4E11-44D4-BC9A-EC29545C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de-DE" w:eastAsia="zh-CN" w:bidi="hi-IN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sz w:val="36"/>
      <w:szCs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tabs>
        <w:tab w:val="left" w:pos="576"/>
      </w:tabs>
      <w:ind w:left="576" w:hanging="576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left" w:pos="720"/>
      </w:tabs>
      <w:ind w:left="720" w:hanging="7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einAbsatzformat">
    <w:name w:val="[Kein Absatzformat]"/>
    <w:qFormat/>
    <w:pPr>
      <w:suppressAutoHyphens/>
      <w:spacing w:line="288" w:lineRule="auto"/>
    </w:pPr>
    <w:rPr>
      <w:sz w:val="24"/>
      <w:szCs w:val="24"/>
      <w:lang w:bidi="ar-SA"/>
    </w:rPr>
  </w:style>
  <w:style w:type="paragraph" w:customStyle="1" w:styleId="Lauftext">
    <w:name w:val="Lauftext"/>
    <w:basedOn w:val="KeinAbsatzformat"/>
    <w:qFormat/>
    <w:pPr>
      <w:spacing w:after="113" w:line="260" w:lineRule="atLeast"/>
    </w:pPr>
    <w:rPr>
      <w:rFonts w:ascii="Lato" w:eastAsia="Lato" w:hAnsi="Lato" w:cs="Lato"/>
      <w:sz w:val="20"/>
      <w:szCs w:val="20"/>
    </w:rPr>
  </w:style>
  <w:style w:type="paragraph" w:customStyle="1" w:styleId="Headline">
    <w:name w:val="Headline"/>
    <w:basedOn w:val="Lauftext"/>
    <w:qFormat/>
    <w:pPr>
      <w:spacing w:before="113"/>
    </w:pPr>
    <w:rPr>
      <w:rFonts w:ascii="Lato Heavy" w:eastAsia="Lato Heavy" w:hAnsi="Lato Heavy" w:cs="Lato Heavy"/>
      <w:color w:val="C90F1D"/>
      <w:sz w:val="24"/>
      <w:szCs w:val="24"/>
    </w:rPr>
  </w:style>
  <w:style w:type="paragraph" w:customStyle="1" w:styleId="Caption">
    <w:name w:val="Caption*"/>
    <w:basedOn w:val="Lauftext"/>
    <w:qFormat/>
    <w:pPr>
      <w:spacing w:after="0" w:line="288" w:lineRule="auto"/>
    </w:pPr>
    <w:rPr>
      <w:sz w:val="14"/>
      <w:szCs w:val="14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</w:rPr>
  </w:style>
  <w:style w:type="character" w:customStyle="1" w:styleId="DefaultParagraphFont">
    <w:name w:val="Default Paragraph Font*"/>
    <w:basedOn w:val="Absatz-Standardschriftart"/>
  </w:style>
  <w:style w:type="character" w:styleId="Hyperlink">
    <w:name w:val="Hyperlink"/>
    <w:basedOn w:val="Absatz-Standardschriftart"/>
    <w:uiPriority w:val="99"/>
    <w:rsid w:val="00E0484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g@verlag.expe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ten@verlag.exp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Patrick Sorg</cp:lastModifiedBy>
  <cp:revision>8</cp:revision>
  <cp:lastPrinted>2015-10-07T17:06:00Z</cp:lastPrinted>
  <dcterms:created xsi:type="dcterms:W3CDTF">2015-10-07T15:44:00Z</dcterms:created>
  <dcterms:modified xsi:type="dcterms:W3CDTF">2024-03-05T13:04:00Z</dcterms:modified>
</cp:coreProperties>
</file>